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E6" w:rsidRPr="000100A2" w:rsidRDefault="00AD4F83" w:rsidP="000100A2">
      <w:pPr>
        <w:pStyle w:val="Listaszerbekezds"/>
        <w:numPr>
          <w:ilvl w:val="0"/>
          <w:numId w:val="7"/>
        </w:numPr>
        <w:rPr>
          <w:sz w:val="44"/>
          <w:szCs w:val="44"/>
        </w:rPr>
      </w:pPr>
      <w:bookmarkStart w:id="0" w:name="_GoBack"/>
      <w:bookmarkEnd w:id="0"/>
      <w:r w:rsidRPr="000100A2">
        <w:rPr>
          <w:sz w:val="44"/>
          <w:szCs w:val="44"/>
        </w:rPr>
        <w:t>Elnökségi határozatok 2023 01.</w:t>
      </w:r>
      <w:r w:rsidR="009471C1" w:rsidRPr="000100A2">
        <w:rPr>
          <w:sz w:val="44"/>
          <w:szCs w:val="44"/>
        </w:rPr>
        <w:t>10.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AD4F83" w:rsidTr="00AD4F83">
        <w:tc>
          <w:tcPr>
            <w:tcW w:w="3085" w:type="dxa"/>
            <w:shd w:val="clear" w:color="auto" w:fill="8DB3E2" w:themeFill="text2" w:themeFillTint="66"/>
          </w:tcPr>
          <w:p w:rsidR="00AD4F83" w:rsidRDefault="00AD4F83" w:rsidP="00AD4F83">
            <w:pPr>
              <w:jc w:val="center"/>
            </w:pPr>
            <w:r>
              <w:t>Határozat száma</w:t>
            </w:r>
          </w:p>
        </w:tc>
        <w:tc>
          <w:tcPr>
            <w:tcW w:w="6127" w:type="dxa"/>
            <w:shd w:val="clear" w:color="auto" w:fill="8DB3E2" w:themeFill="text2" w:themeFillTint="66"/>
          </w:tcPr>
          <w:p w:rsidR="00AD4F83" w:rsidRDefault="00AD4F83" w:rsidP="00AD4F83">
            <w:pPr>
              <w:jc w:val="center"/>
            </w:pPr>
            <w:r>
              <w:t>Határozat megnevezése</w:t>
            </w:r>
          </w:p>
        </w:tc>
      </w:tr>
      <w:tr w:rsidR="00BE00CD" w:rsidTr="00DA53A7">
        <w:tc>
          <w:tcPr>
            <w:tcW w:w="3085" w:type="dxa"/>
          </w:tcPr>
          <w:p w:rsidR="00BE00CD" w:rsidRDefault="00BE00CD" w:rsidP="00DA53A7">
            <w:r>
              <w:t>2023/1 számú elnökségi határozat</w:t>
            </w:r>
          </w:p>
        </w:tc>
        <w:tc>
          <w:tcPr>
            <w:tcW w:w="6127" w:type="dxa"/>
          </w:tcPr>
          <w:p w:rsidR="00BE00CD" w:rsidRDefault="00BE00CD" w:rsidP="00DA53A7">
            <w:r>
              <w:rPr>
                <w:sz w:val="24"/>
                <w:szCs w:val="24"/>
              </w:rPr>
              <w:t>Jegyzőkönyv vezető Domonkos Ágnes, jegyzőkönyv hitelesítő Páhy László (5/</w:t>
            </w:r>
            <w:proofErr w:type="spellStart"/>
            <w:r>
              <w:rPr>
                <w:sz w:val="24"/>
                <w:szCs w:val="24"/>
              </w:rPr>
              <w:t>5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BE00CD" w:rsidTr="00DA53A7">
        <w:tc>
          <w:tcPr>
            <w:tcW w:w="3085" w:type="dxa"/>
          </w:tcPr>
          <w:p w:rsidR="00BE00CD" w:rsidRDefault="00BE00CD" w:rsidP="00DA53A7">
            <w:r>
              <w:t>2023/2 számú elnökségi határozat</w:t>
            </w:r>
          </w:p>
        </w:tc>
        <w:tc>
          <w:tcPr>
            <w:tcW w:w="6127" w:type="dxa"/>
          </w:tcPr>
          <w:p w:rsidR="00BE00CD" w:rsidRDefault="00BE00CD" w:rsidP="00DA5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Napirend elfogadása (5/</w:t>
            </w:r>
            <w:proofErr w:type="spellStart"/>
            <w:r>
              <w:rPr>
                <w:sz w:val="24"/>
                <w:szCs w:val="24"/>
              </w:rPr>
              <w:t>5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BE00CD" w:rsidTr="00DA53A7">
        <w:tc>
          <w:tcPr>
            <w:tcW w:w="3085" w:type="dxa"/>
          </w:tcPr>
          <w:p w:rsidR="00BE00CD" w:rsidRDefault="004C7EA0" w:rsidP="00DA53A7">
            <w:r>
              <w:t>2023/3</w:t>
            </w:r>
            <w:r w:rsidR="00BE00CD">
              <w:t xml:space="preserve"> számú elnökségi határozat</w:t>
            </w:r>
          </w:p>
        </w:tc>
        <w:tc>
          <w:tcPr>
            <w:tcW w:w="6127" w:type="dxa"/>
          </w:tcPr>
          <w:p w:rsidR="00BE00CD" w:rsidRPr="00EA6FC5" w:rsidRDefault="00BE00CD" w:rsidP="00DA53A7">
            <w:pPr>
              <w:rPr>
                <w:sz w:val="24"/>
                <w:szCs w:val="24"/>
              </w:rPr>
            </w:pPr>
            <w:r w:rsidRPr="00EA6FC5">
              <w:rPr>
                <w:sz w:val="24"/>
                <w:szCs w:val="24"/>
              </w:rPr>
              <w:t>A 2023-as költségvetés főbb fejezeteinek meghatározása</w:t>
            </w:r>
            <w:r>
              <w:rPr>
                <w:sz w:val="24"/>
                <w:szCs w:val="24"/>
              </w:rPr>
              <w:t>:</w:t>
            </w:r>
          </w:p>
          <w:p w:rsidR="00BE00CD" w:rsidRDefault="00BE00CD" w:rsidP="00BE00CD">
            <w:r>
              <w:t>Az Elnökség felkéri Domonkos Ágnest, hogy a Monos Gábor által készített költségvetési táblázat alapján készítse el a 2023-as költségvetési tervet (5/</w:t>
            </w:r>
            <w:proofErr w:type="spellStart"/>
            <w:r>
              <w:t>5</w:t>
            </w:r>
            <w:proofErr w:type="spellEnd"/>
            <w:r>
              <w:t>)</w:t>
            </w:r>
          </w:p>
        </w:tc>
      </w:tr>
      <w:tr w:rsidR="00AD4F83" w:rsidTr="00AD4F83">
        <w:tc>
          <w:tcPr>
            <w:tcW w:w="3085" w:type="dxa"/>
          </w:tcPr>
          <w:p w:rsidR="00AD4F83" w:rsidRDefault="004C7EA0">
            <w:r>
              <w:t>2023/4</w:t>
            </w:r>
            <w:r w:rsidR="00863D82">
              <w:t xml:space="preserve"> számú elnökségi határozat</w:t>
            </w:r>
          </w:p>
        </w:tc>
        <w:tc>
          <w:tcPr>
            <w:tcW w:w="6127" w:type="dxa"/>
          </w:tcPr>
          <w:p w:rsidR="00EA6FC5" w:rsidRPr="00EA6FC5" w:rsidRDefault="00EA6FC5" w:rsidP="00EA6FC5">
            <w:pPr>
              <w:rPr>
                <w:sz w:val="24"/>
                <w:szCs w:val="24"/>
              </w:rPr>
            </w:pPr>
            <w:r w:rsidRPr="00EA6FC5">
              <w:rPr>
                <w:sz w:val="24"/>
                <w:szCs w:val="24"/>
              </w:rPr>
              <w:t>A 2023-as versenyeken való részvétel és feltétel rendszer</w:t>
            </w:r>
            <w:r>
              <w:rPr>
                <w:sz w:val="24"/>
                <w:szCs w:val="24"/>
              </w:rPr>
              <w:t>:</w:t>
            </w:r>
          </w:p>
          <w:p w:rsidR="005724CC" w:rsidRDefault="00863D82" w:rsidP="00BE00CD">
            <w:r>
              <w:t xml:space="preserve">Az Elnökség az elkészült szervezeti ábra módosított változatával elfogadja az abban meghatározott felosztásban a felelősségi köröket </w:t>
            </w:r>
            <w:r w:rsidR="00EA6FC5">
              <w:t>az Alapszabályban meghatározott felelősség köreinek megfelelően</w:t>
            </w:r>
          </w:p>
          <w:p w:rsidR="003D74BB" w:rsidRPr="00936342" w:rsidRDefault="003D74BB" w:rsidP="003D74BB">
            <w:pPr>
              <w:pStyle w:val="Listaszerbekezds"/>
              <w:numPr>
                <w:ilvl w:val="0"/>
                <w:numId w:val="5"/>
              </w:numPr>
              <w:rPr>
                <w:b/>
              </w:rPr>
            </w:pPr>
            <w:r w:rsidRPr="00936342">
              <w:t>Edző I</w:t>
            </w:r>
            <w:r w:rsidR="005724CC" w:rsidRPr="00936342">
              <w:t xml:space="preserve">: </w:t>
            </w:r>
            <w:r w:rsidRPr="00936342">
              <w:t>Az utánpótlás korú gyerekek szakmai felkészítése 8-16 éves kor között</w:t>
            </w:r>
            <w:r w:rsidRPr="00936342">
              <w:rPr>
                <w:b/>
              </w:rPr>
              <w:t xml:space="preserve"> </w:t>
            </w:r>
          </w:p>
          <w:p w:rsidR="003D74BB" w:rsidRPr="00936342" w:rsidRDefault="005724CC" w:rsidP="003D74BB">
            <w:pPr>
              <w:pStyle w:val="Listaszerbekezds"/>
              <w:numPr>
                <w:ilvl w:val="0"/>
                <w:numId w:val="5"/>
              </w:numPr>
            </w:pPr>
            <w:r w:rsidRPr="00936342">
              <w:t xml:space="preserve">Edző II: </w:t>
            </w:r>
            <w:r w:rsidR="003D74BB" w:rsidRPr="00936342">
              <w:t>A 16 év feletti korosztály versenyekre való felkészítése</w:t>
            </w:r>
          </w:p>
          <w:p w:rsidR="003D74BB" w:rsidRPr="00936342" w:rsidRDefault="005724CC" w:rsidP="00936342">
            <w:pPr>
              <w:pStyle w:val="Listaszerbekezds"/>
              <w:numPr>
                <w:ilvl w:val="0"/>
                <w:numId w:val="5"/>
              </w:numPr>
            </w:pPr>
            <w:r w:rsidRPr="00936342">
              <w:t>Csopo</w:t>
            </w:r>
            <w:r w:rsidR="00936342" w:rsidRPr="00936342">
              <w:t xml:space="preserve">rtvezető: </w:t>
            </w:r>
            <w:r w:rsidR="003D74BB" w:rsidRPr="00936342">
              <w:t>A felnőtt hobbi evezősök koordinálása</w:t>
            </w:r>
          </w:p>
          <w:p w:rsidR="005724CC" w:rsidRDefault="005724CC" w:rsidP="003D74BB">
            <w:pPr>
              <w:pStyle w:val="Listaszerbekezds"/>
              <w:numPr>
                <w:ilvl w:val="0"/>
                <w:numId w:val="5"/>
              </w:numPr>
            </w:pPr>
            <w:r>
              <w:t xml:space="preserve">A Fegyelmi Bizottság mátrix </w:t>
            </w:r>
            <w:r w:rsidR="00936342">
              <w:t>beillesztés. M</w:t>
            </w:r>
            <w:r>
              <w:t>inden szinten be tud avatkozni az Alapszabályban meghatározott felelősségi körének megfelelően.</w:t>
            </w:r>
          </w:p>
          <w:p w:rsidR="00AD4F83" w:rsidRDefault="00863D82" w:rsidP="00BE00CD">
            <w:r>
              <w:t>(5</w:t>
            </w:r>
            <w:r w:rsidR="00BE00CD">
              <w:t>/</w:t>
            </w:r>
            <w:proofErr w:type="spellStart"/>
            <w:r w:rsidR="00BE00CD">
              <w:t>5</w:t>
            </w:r>
            <w:proofErr w:type="spellEnd"/>
            <w:r>
              <w:t>)</w:t>
            </w:r>
          </w:p>
        </w:tc>
      </w:tr>
      <w:tr w:rsidR="00AD4F83" w:rsidTr="00AD4F83">
        <w:tc>
          <w:tcPr>
            <w:tcW w:w="3085" w:type="dxa"/>
          </w:tcPr>
          <w:p w:rsidR="00AD4F83" w:rsidRDefault="004C7EA0">
            <w:r>
              <w:t>2023/5</w:t>
            </w:r>
            <w:r w:rsidR="00863D82">
              <w:t xml:space="preserve"> számú elnökségi határozat</w:t>
            </w:r>
          </w:p>
        </w:tc>
        <w:tc>
          <w:tcPr>
            <w:tcW w:w="6127" w:type="dxa"/>
          </w:tcPr>
          <w:p w:rsidR="00AD4F83" w:rsidRDefault="00EA6FC5">
            <w:r>
              <w:t>A pénztár felügyeletének meghatározása:</w:t>
            </w:r>
          </w:p>
          <w:p w:rsidR="00EA6FC5" w:rsidRDefault="008F7F03" w:rsidP="008F7F03">
            <w:r>
              <w:t>Az Elnökség</w:t>
            </w:r>
            <w:r w:rsidR="00EA6FC5">
              <w:t xml:space="preserve"> javasolja, hogy legyen fenn a neten egy </w:t>
            </w:r>
            <w:r>
              <w:t xml:space="preserve">jelszavas </w:t>
            </w:r>
            <w:r w:rsidR="00EA6FC5">
              <w:t xml:space="preserve">elnökségi </w:t>
            </w:r>
            <w:r>
              <w:t xml:space="preserve">hozzáféréssel </w:t>
            </w:r>
            <w:r w:rsidR="00EA6FC5">
              <w:t xml:space="preserve">oldal, ahova </w:t>
            </w:r>
            <w:r>
              <w:t xml:space="preserve">felkerül a tagsági adatbázis és befizetések Excel táblázatban. Töltéséért felelős Domonkos Ágnes </w:t>
            </w:r>
          </w:p>
          <w:p w:rsidR="008F7F03" w:rsidRDefault="008F7F03" w:rsidP="00BE00CD">
            <w:r>
              <w:t>Készüljön egy drive felület ahol az edzők részére az egyéb információkat fogja tárolni, ami közvetlen az ő munkájukhoz kapcsolódik. Ebben lesznek a versenyek, az eredmények, a sportorvosik és bármi, ami előre viszi a szakmai munkát (5</w:t>
            </w:r>
            <w:r w:rsidR="00BE00CD">
              <w:t>/</w:t>
            </w:r>
            <w:proofErr w:type="spellStart"/>
            <w:r w:rsidR="00BE00CD">
              <w:t>5</w:t>
            </w:r>
            <w:proofErr w:type="spellEnd"/>
            <w:r>
              <w:t>)</w:t>
            </w:r>
          </w:p>
        </w:tc>
      </w:tr>
      <w:tr w:rsidR="008F7F03" w:rsidTr="00AD4F83">
        <w:tc>
          <w:tcPr>
            <w:tcW w:w="3085" w:type="dxa"/>
          </w:tcPr>
          <w:p w:rsidR="008F7F03" w:rsidRDefault="008F7F03">
            <w:r>
              <w:t>2023/</w:t>
            </w:r>
            <w:r w:rsidR="0019663A">
              <w:t>7</w:t>
            </w:r>
            <w:r>
              <w:t xml:space="preserve"> </w:t>
            </w:r>
            <w:r w:rsidR="009471C1">
              <w:t>számú elnökségi határozat</w:t>
            </w:r>
          </w:p>
          <w:p w:rsidR="009471C1" w:rsidRDefault="003B08DE">
            <w:r>
              <w:t>23/8</w:t>
            </w:r>
            <w:r w:rsidR="009471C1">
              <w:t xml:space="preserve"> számú elnökségi határozat</w:t>
            </w:r>
          </w:p>
          <w:p w:rsidR="009471C1" w:rsidRDefault="003B08DE">
            <w:r>
              <w:t>23/9</w:t>
            </w:r>
            <w:r w:rsidR="009471C1">
              <w:t xml:space="preserve"> számú elnökségi határozat</w:t>
            </w:r>
          </w:p>
        </w:tc>
        <w:tc>
          <w:tcPr>
            <w:tcW w:w="6127" w:type="dxa"/>
          </w:tcPr>
          <w:p w:rsidR="008F7F03" w:rsidRDefault="009471C1">
            <w:r>
              <w:t>Zárt ülés határozatai:</w:t>
            </w:r>
          </w:p>
          <w:p w:rsidR="009471C1" w:rsidRDefault="009471C1" w:rsidP="009471C1">
            <w:r>
              <w:t>Fejszés Éva fegyelmi kivizsgálása a Fegyelmi Bizottsághoz</w:t>
            </w:r>
            <w:r w:rsidR="00BE00CD">
              <w:t xml:space="preserve"> (5/4 Monos Gábor ellenszavazatával</w:t>
            </w:r>
            <w:r w:rsidR="003B08DE">
              <w:t>)</w:t>
            </w:r>
          </w:p>
          <w:p w:rsidR="009471C1" w:rsidRDefault="009471C1" w:rsidP="009471C1">
            <w:r>
              <w:t xml:space="preserve">Domonkos Ágnes fegyelmi kivizsgálása a Fegyelmi </w:t>
            </w:r>
            <w:proofErr w:type="gramStart"/>
            <w:r>
              <w:t>Bizottsághoz</w:t>
            </w:r>
            <w:r w:rsidR="00BE00CD">
              <w:t>(</w:t>
            </w:r>
            <w:proofErr w:type="gramEnd"/>
            <w:r w:rsidR="00BE00CD">
              <w:t>5/ 4 Domonkos Ágnes ellenszavazatával)</w:t>
            </w:r>
          </w:p>
          <w:p w:rsidR="009471C1" w:rsidRDefault="009471C1">
            <w:r>
              <w:t>Zentner Sashegyi Orsolya fegyelmi kivizsgálása a Fegyelmi Bizottsághoz</w:t>
            </w:r>
            <w:r w:rsidR="00BE00CD">
              <w:t xml:space="preserve"> (5/4 Domonkos Ágnes ellenszavazatával)</w:t>
            </w:r>
          </w:p>
          <w:p w:rsidR="009471C1" w:rsidRDefault="009471C1"/>
        </w:tc>
      </w:tr>
    </w:tbl>
    <w:p w:rsidR="00AD4F83" w:rsidRDefault="00AD4F83"/>
    <w:sectPr w:rsidR="00AD4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3C0"/>
    <w:multiLevelType w:val="hybridMultilevel"/>
    <w:tmpl w:val="48B80E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A42F9"/>
    <w:multiLevelType w:val="hybridMultilevel"/>
    <w:tmpl w:val="1D8A7BC2"/>
    <w:lvl w:ilvl="0" w:tplc="B5CA8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B1CCC"/>
    <w:multiLevelType w:val="hybridMultilevel"/>
    <w:tmpl w:val="EA84803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7D1B38"/>
    <w:multiLevelType w:val="hybridMultilevel"/>
    <w:tmpl w:val="B454689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F63FBD"/>
    <w:multiLevelType w:val="hybridMultilevel"/>
    <w:tmpl w:val="1696FF2E"/>
    <w:lvl w:ilvl="0" w:tplc="A790E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777A1"/>
    <w:multiLevelType w:val="hybridMultilevel"/>
    <w:tmpl w:val="931C05E6"/>
    <w:lvl w:ilvl="0" w:tplc="B5CA8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125093"/>
    <w:multiLevelType w:val="hybridMultilevel"/>
    <w:tmpl w:val="AB4030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83"/>
    <w:rsid w:val="000100A2"/>
    <w:rsid w:val="0019663A"/>
    <w:rsid w:val="003B08DE"/>
    <w:rsid w:val="003D74BB"/>
    <w:rsid w:val="004C7EA0"/>
    <w:rsid w:val="0051461A"/>
    <w:rsid w:val="005724CC"/>
    <w:rsid w:val="00863D82"/>
    <w:rsid w:val="008F7F03"/>
    <w:rsid w:val="00936342"/>
    <w:rsid w:val="009471C1"/>
    <w:rsid w:val="00AD4F83"/>
    <w:rsid w:val="00BE00CD"/>
    <w:rsid w:val="00E008E6"/>
    <w:rsid w:val="00EA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D4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EA6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D4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EA6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259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8</cp:revision>
  <cp:lastPrinted>2023-02-22T10:26:00Z</cp:lastPrinted>
  <dcterms:created xsi:type="dcterms:W3CDTF">2023-01-30T10:52:00Z</dcterms:created>
  <dcterms:modified xsi:type="dcterms:W3CDTF">2023-02-22T10:26:00Z</dcterms:modified>
</cp:coreProperties>
</file>